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7715" w14:textId="457685E0" w:rsidR="00506512" w:rsidRPr="00E2203E" w:rsidRDefault="00506512" w:rsidP="00506512">
      <w:pPr>
        <w:ind w:leftChars="-270" w:left="-567"/>
        <w:jc w:val="center"/>
        <w:rPr>
          <w:rFonts w:ascii="Times New Roman" w:hAnsi="Times New Roman" w:cs="Times New Roman"/>
          <w:b/>
          <w:sz w:val="28"/>
          <w:szCs w:val="28"/>
        </w:rPr>
      </w:pPr>
      <w:r w:rsidRPr="00E2203E">
        <w:rPr>
          <w:rFonts w:ascii="Times New Roman" w:hAnsi="Times New Roman" w:cs="Times New Roman"/>
          <w:b/>
          <w:sz w:val="28"/>
          <w:szCs w:val="28"/>
        </w:rPr>
        <w:t>费兆麟（</w:t>
      </w:r>
      <w:proofErr w:type="spellStart"/>
      <w:r w:rsidRPr="00E2203E">
        <w:rPr>
          <w:rFonts w:ascii="Times New Roman" w:hAnsi="Times New Roman" w:cs="Times New Roman"/>
          <w:b/>
          <w:sz w:val="28"/>
          <w:szCs w:val="28"/>
        </w:rPr>
        <w:t>Zhaolin</w:t>
      </w:r>
      <w:proofErr w:type="spellEnd"/>
      <w:r w:rsidRPr="00E2203E">
        <w:rPr>
          <w:rFonts w:ascii="Times New Roman" w:hAnsi="Times New Roman" w:cs="Times New Roman"/>
          <w:b/>
          <w:sz w:val="28"/>
          <w:szCs w:val="28"/>
        </w:rPr>
        <w:t xml:space="preserve"> Fei</w:t>
      </w:r>
      <w:r w:rsidRPr="00E2203E">
        <w:rPr>
          <w:rFonts w:ascii="Times New Roman" w:hAnsi="Times New Roman" w:cs="Times New Roman"/>
          <w:b/>
          <w:sz w:val="28"/>
          <w:szCs w:val="28"/>
        </w:rPr>
        <w:t>）</w:t>
      </w:r>
    </w:p>
    <w:p w14:paraId="48955285" w14:textId="3EB8AA70" w:rsidR="00506512" w:rsidRPr="00E2203E" w:rsidRDefault="00506512" w:rsidP="00AD542F">
      <w:pPr>
        <w:ind w:leftChars="-270" w:left="-567"/>
        <w:rPr>
          <w:rFonts w:ascii="Times New Roman" w:hAnsi="Times New Roman" w:cs="Times New Roman"/>
          <w:b/>
          <w:sz w:val="24"/>
          <w:szCs w:val="24"/>
        </w:rPr>
      </w:pPr>
      <w:r w:rsidRPr="00E2203E">
        <w:rPr>
          <w:rFonts w:ascii="Times New Roman" w:hAnsi="Times New Roman" w:cs="Times New Roman"/>
          <w:b/>
          <w:sz w:val="24"/>
          <w:szCs w:val="24"/>
        </w:rPr>
        <w:t>Profile</w:t>
      </w:r>
    </w:p>
    <w:p w14:paraId="30E1E015" w14:textId="77777777" w:rsidR="00E2203E" w:rsidRPr="00E2203E" w:rsidRDefault="00E2203E" w:rsidP="00E2203E">
      <w:pPr>
        <w:ind w:leftChars="-270" w:left="-567"/>
        <w:rPr>
          <w:rFonts w:ascii="Times New Roman" w:hAnsi="Times New Roman" w:cs="Times New Roman"/>
          <w:sz w:val="24"/>
          <w:szCs w:val="24"/>
        </w:rPr>
      </w:pPr>
      <w:proofErr w:type="spellStart"/>
      <w:r w:rsidRPr="00E2203E">
        <w:rPr>
          <w:rFonts w:ascii="Times New Roman" w:hAnsi="Times New Roman" w:cs="Times New Roman"/>
          <w:sz w:val="24"/>
          <w:szCs w:val="24"/>
        </w:rPr>
        <w:t>Zhaolin</w:t>
      </w:r>
      <w:proofErr w:type="spellEnd"/>
      <w:r w:rsidRPr="00E2203E">
        <w:rPr>
          <w:rFonts w:ascii="Times New Roman" w:hAnsi="Times New Roman" w:cs="Times New Roman"/>
          <w:sz w:val="24"/>
          <w:szCs w:val="24"/>
        </w:rPr>
        <w:t xml:space="preserve"> Fei began his piano journey at the tender age of 4 and is currently studying in The Music middle school Affiliated to Shanghai Conservatory of Music under the mentorship of Professor Yunlin Yang.</w:t>
      </w:r>
    </w:p>
    <w:p w14:paraId="645E51AE" w14:textId="77777777" w:rsidR="00E2203E" w:rsidRPr="00E2203E" w:rsidRDefault="00E2203E" w:rsidP="00E2203E">
      <w:pPr>
        <w:ind w:leftChars="-270" w:left="-567"/>
        <w:rPr>
          <w:rFonts w:ascii="Times New Roman" w:hAnsi="Times New Roman" w:cs="Times New Roman"/>
          <w:sz w:val="24"/>
          <w:szCs w:val="24"/>
        </w:rPr>
      </w:pPr>
    </w:p>
    <w:p w14:paraId="11706811" w14:textId="47B113C4" w:rsidR="00E2203E" w:rsidRPr="00E2203E" w:rsidRDefault="00E2203E" w:rsidP="00E2203E">
      <w:pPr>
        <w:ind w:leftChars="-270" w:left="-567"/>
        <w:rPr>
          <w:rFonts w:ascii="Times New Roman" w:hAnsi="Times New Roman" w:cs="Times New Roman"/>
          <w:sz w:val="24"/>
          <w:szCs w:val="24"/>
        </w:rPr>
      </w:pPr>
      <w:proofErr w:type="spellStart"/>
      <w:r w:rsidRPr="00E2203E">
        <w:rPr>
          <w:rFonts w:ascii="Times New Roman" w:hAnsi="Times New Roman" w:cs="Times New Roman"/>
          <w:sz w:val="24"/>
          <w:szCs w:val="24"/>
        </w:rPr>
        <w:t>Zhaolin</w:t>
      </w:r>
      <w:proofErr w:type="spellEnd"/>
      <w:r w:rsidRPr="00E2203E">
        <w:rPr>
          <w:rFonts w:ascii="Times New Roman" w:hAnsi="Times New Roman" w:cs="Times New Roman"/>
          <w:sz w:val="24"/>
          <w:szCs w:val="24"/>
        </w:rPr>
        <w:t xml:space="preserve"> has performed in many prestigious concert halls including Shanghai Oriental Art Center, Shanghai Symphony Orchestra, </w:t>
      </w:r>
      <w:r w:rsidR="00DC7FE8">
        <w:rPr>
          <w:rFonts w:ascii="Times New Roman" w:hAnsi="Times New Roman" w:cs="Times New Roman" w:hint="eastAsia"/>
          <w:sz w:val="24"/>
          <w:szCs w:val="24"/>
        </w:rPr>
        <w:t>Sh</w:t>
      </w:r>
      <w:r w:rsidR="00DC7FE8">
        <w:rPr>
          <w:rFonts w:ascii="Times New Roman" w:hAnsi="Times New Roman" w:cs="Times New Roman"/>
          <w:sz w:val="24"/>
          <w:szCs w:val="24"/>
        </w:rPr>
        <w:t xml:space="preserve">anghai Grand Theatre, </w:t>
      </w:r>
      <w:r w:rsidRPr="00E2203E">
        <w:rPr>
          <w:rFonts w:ascii="Times New Roman" w:hAnsi="Times New Roman" w:cs="Times New Roman"/>
          <w:sz w:val="24"/>
          <w:szCs w:val="24"/>
        </w:rPr>
        <w:t>and Shanghai Poly Grand Theater. He left his mark on the stage of recital halls in both London and Manchester. He also worked with the Big Band from the Royal Northern College of Music to perform George Gershwin’s “Rhapsody in Blue”.</w:t>
      </w:r>
    </w:p>
    <w:p w14:paraId="2054FE36" w14:textId="77777777" w:rsidR="00E2203E" w:rsidRPr="00E2203E" w:rsidRDefault="00E2203E" w:rsidP="00E2203E">
      <w:pPr>
        <w:ind w:leftChars="-270" w:left="-567"/>
        <w:rPr>
          <w:rFonts w:ascii="Times New Roman" w:hAnsi="Times New Roman" w:cs="Times New Roman"/>
          <w:sz w:val="24"/>
          <w:szCs w:val="24"/>
        </w:rPr>
      </w:pPr>
    </w:p>
    <w:p w14:paraId="77A933A2" w14:textId="65B01229" w:rsidR="00E2203E" w:rsidRPr="00E2203E" w:rsidRDefault="00E2203E" w:rsidP="00E2203E">
      <w:pPr>
        <w:ind w:leftChars="-270" w:left="-567"/>
        <w:rPr>
          <w:rFonts w:ascii="Times New Roman" w:hAnsi="Times New Roman" w:cs="Times New Roman"/>
          <w:sz w:val="24"/>
          <w:szCs w:val="24"/>
        </w:rPr>
      </w:pPr>
      <w:proofErr w:type="spellStart"/>
      <w:r w:rsidRPr="00E2203E">
        <w:rPr>
          <w:rFonts w:ascii="Times New Roman" w:hAnsi="Times New Roman" w:cs="Times New Roman"/>
          <w:sz w:val="24"/>
          <w:szCs w:val="24"/>
        </w:rPr>
        <w:t>Zhaolin</w:t>
      </w:r>
      <w:proofErr w:type="spellEnd"/>
      <w:r w:rsidRPr="00E2203E">
        <w:rPr>
          <w:rFonts w:ascii="Times New Roman" w:hAnsi="Times New Roman" w:cs="Times New Roman"/>
          <w:sz w:val="24"/>
          <w:szCs w:val="24"/>
        </w:rPr>
        <w:t xml:space="preserve"> is also active in events such as Shanghai’s International Piano Masters Class and the Summer Music Festival.</w:t>
      </w:r>
    </w:p>
    <w:p w14:paraId="312EBBC6" w14:textId="77777777" w:rsidR="00E2203E" w:rsidRPr="00E2203E" w:rsidRDefault="00E2203E" w:rsidP="00E2203E">
      <w:pPr>
        <w:ind w:leftChars="-270" w:left="-567"/>
        <w:rPr>
          <w:rFonts w:ascii="Times New Roman" w:hAnsi="Times New Roman" w:cs="Times New Roman"/>
          <w:sz w:val="24"/>
          <w:szCs w:val="24"/>
        </w:rPr>
      </w:pPr>
    </w:p>
    <w:p w14:paraId="481DDA5A" w14:textId="68E66063" w:rsidR="00AD542F" w:rsidRDefault="00E2203E" w:rsidP="00E2203E">
      <w:pPr>
        <w:ind w:leftChars="-270" w:left="-567"/>
        <w:rPr>
          <w:rFonts w:ascii="Times New Roman" w:hAnsi="Times New Roman" w:cs="Times New Roman"/>
          <w:sz w:val="24"/>
          <w:szCs w:val="24"/>
        </w:rPr>
      </w:pPr>
      <w:r w:rsidRPr="00E2203E">
        <w:rPr>
          <w:rFonts w:ascii="Times New Roman" w:hAnsi="Times New Roman" w:cs="Times New Roman"/>
          <w:sz w:val="24"/>
          <w:szCs w:val="24"/>
        </w:rPr>
        <w:t xml:space="preserve">Outside of music, </w:t>
      </w:r>
      <w:proofErr w:type="spellStart"/>
      <w:r w:rsidRPr="00E2203E">
        <w:rPr>
          <w:rFonts w:ascii="Times New Roman" w:hAnsi="Times New Roman" w:cs="Times New Roman"/>
          <w:sz w:val="24"/>
          <w:szCs w:val="24"/>
        </w:rPr>
        <w:t>Zhaolin</w:t>
      </w:r>
      <w:proofErr w:type="spellEnd"/>
      <w:r w:rsidRPr="00E2203E">
        <w:rPr>
          <w:rFonts w:ascii="Times New Roman" w:hAnsi="Times New Roman" w:cs="Times New Roman"/>
          <w:sz w:val="24"/>
          <w:szCs w:val="24"/>
        </w:rPr>
        <w:t xml:space="preserve"> enjoys working out, experimenting with different cuisines, and exploring his various other interests.</w:t>
      </w:r>
    </w:p>
    <w:p w14:paraId="612AB5A4" w14:textId="77777777" w:rsidR="00D01C03" w:rsidRPr="00E2203E" w:rsidRDefault="00D01C03" w:rsidP="00E2203E">
      <w:pPr>
        <w:ind w:leftChars="-270" w:left="-567"/>
        <w:rPr>
          <w:rFonts w:ascii="Times New Roman" w:hAnsi="Times New Roman" w:cs="Times New Roman"/>
          <w:sz w:val="24"/>
          <w:szCs w:val="24"/>
        </w:rPr>
      </w:pPr>
    </w:p>
    <w:p w14:paraId="3C4E7B46" w14:textId="77777777" w:rsidR="00AD542F" w:rsidRPr="00E2203E" w:rsidRDefault="00AD542F" w:rsidP="00AD542F">
      <w:pPr>
        <w:ind w:leftChars="-270" w:left="-567"/>
        <w:rPr>
          <w:rFonts w:ascii="Times New Roman" w:hAnsi="Times New Roman" w:cs="Times New Roman"/>
          <w:b/>
          <w:sz w:val="24"/>
          <w:szCs w:val="24"/>
        </w:rPr>
      </w:pPr>
      <w:r w:rsidRPr="00E2203E">
        <w:rPr>
          <w:rFonts w:ascii="Times New Roman" w:hAnsi="Times New Roman" w:cs="Times New Roman"/>
          <w:b/>
          <w:sz w:val="24"/>
          <w:szCs w:val="24"/>
        </w:rPr>
        <w:t xml:space="preserve">Awards </w:t>
      </w:r>
    </w:p>
    <w:p w14:paraId="29DBF855" w14:textId="0981557A" w:rsidR="00AD542F" w:rsidRPr="00E2203E" w:rsidRDefault="00AD542F" w:rsidP="00AD542F">
      <w:pPr>
        <w:ind w:leftChars="-270" w:left="-567"/>
        <w:rPr>
          <w:rFonts w:ascii="Times New Roman" w:hAnsi="Times New Roman" w:cs="Times New Roman"/>
          <w:sz w:val="24"/>
          <w:szCs w:val="24"/>
        </w:rPr>
      </w:pPr>
      <w:r w:rsidRPr="00E2203E">
        <w:rPr>
          <w:rFonts w:ascii="Times New Roman" w:hAnsi="Times New Roman" w:cs="Times New Roman"/>
          <w:sz w:val="24"/>
          <w:szCs w:val="24"/>
        </w:rPr>
        <w:t>2019 Liszt Internationa</w:t>
      </w:r>
      <w:r w:rsidR="00E2203E" w:rsidRPr="00E2203E">
        <w:rPr>
          <w:rFonts w:ascii="Times New Roman" w:hAnsi="Times New Roman" w:cs="Times New Roman"/>
          <w:sz w:val="24"/>
          <w:szCs w:val="24"/>
        </w:rPr>
        <w:t>l Youth Piano Competition China</w:t>
      </w:r>
      <w:r w:rsidRPr="00E2203E">
        <w:rPr>
          <w:rFonts w:ascii="Times New Roman" w:hAnsi="Times New Roman" w:cs="Times New Roman"/>
          <w:sz w:val="24"/>
          <w:szCs w:val="24"/>
        </w:rPr>
        <w:t xml:space="preserve"> </w:t>
      </w:r>
    </w:p>
    <w:p w14:paraId="76D2AECA" w14:textId="1F759911" w:rsidR="00AD542F" w:rsidRPr="00E2203E" w:rsidRDefault="00AD542F" w:rsidP="00AD542F">
      <w:pPr>
        <w:ind w:leftChars="-270" w:left="-567"/>
        <w:rPr>
          <w:rFonts w:ascii="Times New Roman" w:hAnsi="Times New Roman" w:cs="Times New Roman"/>
          <w:sz w:val="24"/>
          <w:szCs w:val="24"/>
        </w:rPr>
      </w:pPr>
      <w:r w:rsidRPr="00E2203E">
        <w:rPr>
          <w:rFonts w:ascii="Times New Roman" w:hAnsi="Times New Roman" w:cs="Times New Roman"/>
          <w:sz w:val="24"/>
          <w:szCs w:val="24"/>
        </w:rPr>
        <w:t xml:space="preserve">Awarded Gold </w:t>
      </w:r>
    </w:p>
    <w:p w14:paraId="7D7DDE77" w14:textId="77777777" w:rsidR="00AD542F" w:rsidRPr="00E2203E" w:rsidRDefault="00AD542F" w:rsidP="00AD542F">
      <w:pPr>
        <w:ind w:leftChars="-270" w:left="-567"/>
        <w:rPr>
          <w:rFonts w:ascii="Times New Roman" w:hAnsi="Times New Roman" w:cs="Times New Roman"/>
          <w:sz w:val="24"/>
          <w:szCs w:val="24"/>
        </w:rPr>
      </w:pPr>
    </w:p>
    <w:p w14:paraId="0B887A64" w14:textId="77777777" w:rsidR="00AD542F" w:rsidRPr="00E2203E" w:rsidRDefault="00AD542F" w:rsidP="00AD542F">
      <w:pPr>
        <w:ind w:leftChars="-270" w:left="-567"/>
        <w:rPr>
          <w:rFonts w:ascii="Times New Roman" w:hAnsi="Times New Roman" w:cs="Times New Roman"/>
          <w:sz w:val="24"/>
          <w:szCs w:val="24"/>
        </w:rPr>
      </w:pPr>
      <w:r w:rsidRPr="00E2203E">
        <w:rPr>
          <w:rFonts w:ascii="Times New Roman" w:hAnsi="Times New Roman" w:cs="Times New Roman"/>
          <w:sz w:val="24"/>
          <w:szCs w:val="24"/>
        </w:rPr>
        <w:t xml:space="preserve">The 7th Shanghai Young Musicians (2018) </w:t>
      </w:r>
    </w:p>
    <w:p w14:paraId="0DCBFD50" w14:textId="77777777" w:rsidR="00AD542F" w:rsidRPr="00E2203E" w:rsidRDefault="00AD542F" w:rsidP="00AD542F">
      <w:pPr>
        <w:ind w:leftChars="-270" w:left="-567"/>
        <w:rPr>
          <w:rFonts w:ascii="Times New Roman" w:hAnsi="Times New Roman" w:cs="Times New Roman"/>
          <w:sz w:val="24"/>
          <w:szCs w:val="24"/>
        </w:rPr>
      </w:pPr>
      <w:r w:rsidRPr="00E2203E">
        <w:rPr>
          <w:rFonts w:ascii="Times New Roman" w:hAnsi="Times New Roman" w:cs="Times New Roman"/>
          <w:sz w:val="24"/>
          <w:szCs w:val="24"/>
        </w:rPr>
        <w:t xml:space="preserve">Awarded Gold in The International Youth Piano Performance Activities </w:t>
      </w:r>
    </w:p>
    <w:p w14:paraId="1D40FEC0" w14:textId="77777777" w:rsidR="00AD542F" w:rsidRPr="00E2203E" w:rsidRDefault="00AD542F" w:rsidP="00AD542F">
      <w:pPr>
        <w:ind w:leftChars="-270" w:left="-567"/>
        <w:rPr>
          <w:rFonts w:ascii="Times New Roman" w:hAnsi="Times New Roman" w:cs="Times New Roman"/>
          <w:sz w:val="24"/>
          <w:szCs w:val="24"/>
        </w:rPr>
      </w:pPr>
    </w:p>
    <w:p w14:paraId="65C19544" w14:textId="60CC6B65" w:rsidR="00AD542F" w:rsidRPr="00E2203E" w:rsidRDefault="00AD542F" w:rsidP="00AD542F">
      <w:pPr>
        <w:ind w:leftChars="-270" w:left="-567"/>
        <w:rPr>
          <w:rFonts w:ascii="Times New Roman" w:hAnsi="Times New Roman" w:cs="Times New Roman"/>
          <w:sz w:val="24"/>
          <w:szCs w:val="24"/>
        </w:rPr>
      </w:pPr>
      <w:r w:rsidRPr="00E2203E">
        <w:rPr>
          <w:rFonts w:ascii="Times New Roman" w:hAnsi="Times New Roman" w:cs="Times New Roman"/>
          <w:sz w:val="24"/>
          <w:szCs w:val="24"/>
        </w:rPr>
        <w:t>GOCAA International Piano Competition Finals (2018)</w:t>
      </w:r>
    </w:p>
    <w:p w14:paraId="4E883C2D" w14:textId="77777777" w:rsidR="00AD542F" w:rsidRPr="00E2203E" w:rsidRDefault="00AD542F" w:rsidP="00AD542F">
      <w:pPr>
        <w:ind w:leftChars="-270" w:left="-567"/>
        <w:rPr>
          <w:rFonts w:ascii="Times New Roman" w:hAnsi="Times New Roman" w:cs="Times New Roman"/>
          <w:sz w:val="24"/>
          <w:szCs w:val="24"/>
        </w:rPr>
      </w:pPr>
      <w:r w:rsidRPr="00E2203E">
        <w:rPr>
          <w:rFonts w:ascii="Times New Roman" w:hAnsi="Times New Roman" w:cs="Times New Roman"/>
          <w:sz w:val="24"/>
          <w:szCs w:val="24"/>
        </w:rPr>
        <w:t>Awarded First Place in Liszt Group</w:t>
      </w:r>
    </w:p>
    <w:p w14:paraId="1792BB45" w14:textId="77777777" w:rsidR="00AD542F" w:rsidRPr="00E2203E" w:rsidRDefault="00AD542F" w:rsidP="00AD542F">
      <w:pPr>
        <w:ind w:leftChars="-270" w:left="-567"/>
        <w:rPr>
          <w:rFonts w:ascii="Times New Roman" w:hAnsi="Times New Roman" w:cs="Times New Roman"/>
          <w:sz w:val="24"/>
          <w:szCs w:val="24"/>
        </w:rPr>
      </w:pPr>
    </w:p>
    <w:p w14:paraId="5B796875" w14:textId="6179C54B" w:rsidR="00AD542F" w:rsidRPr="00E2203E" w:rsidRDefault="00AD542F" w:rsidP="00AD542F">
      <w:pPr>
        <w:ind w:leftChars="-270" w:left="-567"/>
        <w:rPr>
          <w:rFonts w:ascii="Times New Roman" w:hAnsi="Times New Roman" w:cs="Times New Roman"/>
          <w:sz w:val="24"/>
          <w:szCs w:val="24"/>
        </w:rPr>
      </w:pPr>
      <w:r w:rsidRPr="00E2203E">
        <w:rPr>
          <w:rFonts w:ascii="Times New Roman" w:hAnsi="Times New Roman" w:cs="Times New Roman"/>
          <w:sz w:val="24"/>
          <w:szCs w:val="24"/>
        </w:rPr>
        <w:t xml:space="preserve">2017 Shanghai Students Single Category Art Competition </w:t>
      </w:r>
    </w:p>
    <w:p w14:paraId="5BA92FBD" w14:textId="77777777" w:rsidR="00AD542F" w:rsidRPr="00E2203E" w:rsidRDefault="00AD542F" w:rsidP="00AD542F">
      <w:pPr>
        <w:ind w:leftChars="-270" w:left="-567"/>
        <w:rPr>
          <w:rFonts w:ascii="Times New Roman" w:hAnsi="Times New Roman" w:cs="Times New Roman"/>
          <w:sz w:val="24"/>
          <w:szCs w:val="24"/>
        </w:rPr>
      </w:pPr>
      <w:r w:rsidRPr="00E2203E">
        <w:rPr>
          <w:rFonts w:ascii="Times New Roman" w:hAnsi="Times New Roman" w:cs="Times New Roman"/>
          <w:sz w:val="24"/>
          <w:szCs w:val="24"/>
        </w:rPr>
        <w:t>Awarded Gold</w:t>
      </w:r>
    </w:p>
    <w:p w14:paraId="3AE6A828" w14:textId="77777777" w:rsidR="00AD542F" w:rsidRPr="00E2203E" w:rsidRDefault="00AD542F" w:rsidP="00AD542F">
      <w:pPr>
        <w:ind w:leftChars="-270" w:left="-567"/>
        <w:rPr>
          <w:rFonts w:ascii="Times New Roman" w:hAnsi="Times New Roman" w:cs="Times New Roman"/>
          <w:sz w:val="24"/>
          <w:szCs w:val="24"/>
        </w:rPr>
      </w:pPr>
    </w:p>
    <w:p w14:paraId="04993A55" w14:textId="7327048E" w:rsidR="00AD542F" w:rsidRPr="00E2203E" w:rsidRDefault="00AD542F" w:rsidP="00AD542F">
      <w:pPr>
        <w:ind w:leftChars="-270" w:left="-567"/>
        <w:rPr>
          <w:rFonts w:ascii="Times New Roman" w:hAnsi="Times New Roman" w:cs="Times New Roman"/>
          <w:sz w:val="24"/>
          <w:szCs w:val="24"/>
        </w:rPr>
      </w:pPr>
      <w:r w:rsidRPr="00E2203E">
        <w:rPr>
          <w:rFonts w:ascii="Times New Roman" w:hAnsi="Times New Roman" w:cs="Times New Roman"/>
          <w:sz w:val="24"/>
          <w:szCs w:val="24"/>
        </w:rPr>
        <w:t>2017 Shanghai’s 5th “</w:t>
      </w:r>
      <w:proofErr w:type="spellStart"/>
      <w:r w:rsidRPr="00E2203E">
        <w:rPr>
          <w:rFonts w:ascii="Times New Roman" w:hAnsi="Times New Roman" w:cs="Times New Roman"/>
          <w:sz w:val="24"/>
          <w:szCs w:val="24"/>
        </w:rPr>
        <w:t>Hailun</w:t>
      </w:r>
      <w:proofErr w:type="spellEnd"/>
      <w:r w:rsidRPr="00E2203E">
        <w:rPr>
          <w:rFonts w:ascii="Times New Roman" w:hAnsi="Times New Roman" w:cs="Times New Roman"/>
          <w:sz w:val="24"/>
          <w:szCs w:val="24"/>
        </w:rPr>
        <w:t xml:space="preserve"> Hope” Piano Recital </w:t>
      </w:r>
    </w:p>
    <w:p w14:paraId="055F8C19" w14:textId="77777777" w:rsidR="00AD542F" w:rsidRPr="00E2203E" w:rsidRDefault="00AD542F" w:rsidP="00AD542F">
      <w:pPr>
        <w:ind w:leftChars="-270" w:left="-567"/>
        <w:rPr>
          <w:rFonts w:ascii="Times New Roman" w:hAnsi="Times New Roman" w:cs="Times New Roman"/>
          <w:sz w:val="24"/>
          <w:szCs w:val="24"/>
        </w:rPr>
      </w:pPr>
      <w:r w:rsidRPr="00E2203E">
        <w:rPr>
          <w:rFonts w:ascii="Times New Roman" w:hAnsi="Times New Roman" w:cs="Times New Roman"/>
          <w:sz w:val="24"/>
          <w:szCs w:val="24"/>
        </w:rPr>
        <w:t xml:space="preserve">Awarded </w:t>
      </w:r>
      <w:proofErr w:type="spellStart"/>
      <w:r w:rsidRPr="00E2203E">
        <w:rPr>
          <w:rFonts w:ascii="Times New Roman" w:hAnsi="Times New Roman" w:cs="Times New Roman"/>
          <w:sz w:val="24"/>
          <w:szCs w:val="24"/>
        </w:rPr>
        <w:t>Hailun</w:t>
      </w:r>
      <w:proofErr w:type="spellEnd"/>
      <w:r w:rsidRPr="00E2203E">
        <w:rPr>
          <w:rFonts w:ascii="Times New Roman" w:hAnsi="Times New Roman" w:cs="Times New Roman"/>
          <w:sz w:val="24"/>
          <w:szCs w:val="24"/>
        </w:rPr>
        <w:t xml:space="preserve"> Gold in Middle School D Division </w:t>
      </w:r>
    </w:p>
    <w:p w14:paraId="3D8E5DEB" w14:textId="77777777" w:rsidR="00AD542F" w:rsidRDefault="00AD542F" w:rsidP="00AD542F">
      <w:pPr>
        <w:ind w:leftChars="-270" w:left="-567"/>
      </w:pPr>
    </w:p>
    <w:p w14:paraId="19B5DB1D" w14:textId="77777777" w:rsidR="00AD542F" w:rsidRDefault="00AD542F" w:rsidP="00AD542F">
      <w:pPr>
        <w:ind w:leftChars="-270" w:left="-567"/>
      </w:pPr>
    </w:p>
    <w:p w14:paraId="70A399BC" w14:textId="77777777" w:rsidR="00AD542F" w:rsidRDefault="00AD542F" w:rsidP="00AD542F">
      <w:pPr>
        <w:ind w:leftChars="-270" w:left="-567"/>
      </w:pPr>
    </w:p>
    <w:p w14:paraId="4F4DB5F6" w14:textId="77777777" w:rsidR="00AD542F" w:rsidRPr="00506512" w:rsidRDefault="00AD542F" w:rsidP="00AD542F">
      <w:pPr>
        <w:ind w:leftChars="-270" w:left="-567"/>
        <w:rPr>
          <w:b/>
        </w:rPr>
      </w:pPr>
      <w:r w:rsidRPr="00506512">
        <w:rPr>
          <w:rFonts w:hint="eastAsia"/>
          <w:b/>
        </w:rPr>
        <w:t>简介</w:t>
      </w:r>
    </w:p>
    <w:p w14:paraId="734A7129" w14:textId="77777777" w:rsidR="00AD542F" w:rsidRDefault="00AD542F" w:rsidP="00AD542F">
      <w:pPr>
        <w:ind w:leftChars="-270" w:left="-567"/>
      </w:pPr>
      <w:r>
        <w:t xml:space="preserve">   </w:t>
      </w:r>
    </w:p>
    <w:p w14:paraId="09E42716" w14:textId="77777777" w:rsidR="00AD542F" w:rsidRDefault="00AD542F" w:rsidP="00AD542F">
      <w:pPr>
        <w:ind w:leftChars="-270" w:left="-567"/>
      </w:pPr>
      <w:r>
        <w:rPr>
          <w:rFonts w:hint="eastAsia"/>
        </w:rPr>
        <w:t>费兆麟，四岁开始学习钢琴，现就读于上海音乐学院附中，师从杨韵琳教授。</w:t>
      </w:r>
    </w:p>
    <w:p w14:paraId="10BC2DC5" w14:textId="5BFA78BC" w:rsidR="00AD542F" w:rsidRDefault="00AD542F" w:rsidP="00AD542F">
      <w:pPr>
        <w:ind w:leftChars="-270" w:left="-567"/>
      </w:pPr>
      <w:r>
        <w:rPr>
          <w:rFonts w:hint="eastAsia"/>
        </w:rPr>
        <w:t>费兆麟曾多次在重要的钢琴比赛中获奖。他多年以来活跃在城市的各种舞台上。在上海东方艺术中心、上海交响乐厅、</w:t>
      </w:r>
      <w:r w:rsidR="00DC7FE8">
        <w:rPr>
          <w:rFonts w:hint="eastAsia"/>
        </w:rPr>
        <w:t>上海大剧院和</w:t>
      </w:r>
      <w:r>
        <w:rPr>
          <w:rFonts w:hint="eastAsia"/>
        </w:rPr>
        <w:t>上海保利大剧院等地尽情演奏，在英国伦敦和曼彻斯特的</w:t>
      </w:r>
      <w:r w:rsidR="000E7937">
        <w:rPr>
          <w:rFonts w:hint="eastAsia"/>
        </w:rPr>
        <w:t>音乐厅</w:t>
      </w:r>
      <w:r>
        <w:rPr>
          <w:rFonts w:hint="eastAsia"/>
        </w:rPr>
        <w:t>舞台上留下足迹。与英国北方皇家音乐学院大乐队合作演绎了“蓝色狂想曲“。他还活跃在上海的国际钢琴大师课、夏季音乐节、学生艺术展演等活动中。</w:t>
      </w:r>
    </w:p>
    <w:p w14:paraId="1E348994" w14:textId="77777777" w:rsidR="00AD542F" w:rsidRDefault="00AD542F" w:rsidP="00AD542F">
      <w:pPr>
        <w:ind w:leftChars="-270" w:left="-567"/>
      </w:pPr>
      <w:r>
        <w:rPr>
          <w:rFonts w:hint="eastAsia"/>
        </w:rPr>
        <w:lastRenderedPageBreak/>
        <w:t>费兆麟兴趣广泛，喜爱健身和美食。</w:t>
      </w:r>
    </w:p>
    <w:p w14:paraId="608EB048" w14:textId="77777777" w:rsidR="00AD542F" w:rsidRDefault="00AD542F" w:rsidP="00AD542F">
      <w:pPr>
        <w:ind w:leftChars="-270" w:left="-567"/>
      </w:pPr>
    </w:p>
    <w:p w14:paraId="5D0D98DD" w14:textId="77777777" w:rsidR="00AD542F" w:rsidRPr="00506512" w:rsidRDefault="00AD542F" w:rsidP="00AD542F">
      <w:pPr>
        <w:ind w:leftChars="-270" w:left="-567"/>
        <w:rPr>
          <w:b/>
        </w:rPr>
      </w:pPr>
      <w:r w:rsidRPr="00506512">
        <w:rPr>
          <w:rFonts w:hint="eastAsia"/>
          <w:b/>
        </w:rPr>
        <w:t>获奖经历：</w:t>
      </w:r>
    </w:p>
    <w:p w14:paraId="6DAE46E6" w14:textId="77777777" w:rsidR="00AD542F" w:rsidRDefault="00AD542F" w:rsidP="00AD542F">
      <w:pPr>
        <w:ind w:leftChars="-270" w:left="-567"/>
      </w:pPr>
      <w:r>
        <w:rPr>
          <w:rFonts w:hint="eastAsia"/>
        </w:rPr>
        <w:t>“</w:t>
      </w:r>
      <w:r>
        <w:t>2019李斯特国际青少年钢琴大赛-中国”青少年组金奖</w:t>
      </w:r>
    </w:p>
    <w:p w14:paraId="51E2E5FB" w14:textId="77777777" w:rsidR="00AD542F" w:rsidRDefault="00AD542F" w:rsidP="00AD542F">
      <w:pPr>
        <w:ind w:leftChars="-270" w:left="-567"/>
      </w:pPr>
      <w:r>
        <w:rPr>
          <w:rFonts w:hint="eastAsia"/>
        </w:rPr>
        <w:t>“</w:t>
      </w:r>
      <w:r>
        <w:t>2018第七届上海小音乐家国际青少年音乐展演”金奖</w:t>
      </w:r>
    </w:p>
    <w:p w14:paraId="089DB4EA" w14:textId="77777777" w:rsidR="00AD542F" w:rsidRDefault="00AD542F" w:rsidP="00AD542F">
      <w:pPr>
        <w:ind w:leftChars="-270" w:left="-567"/>
      </w:pPr>
      <w:r>
        <w:rPr>
          <w:rFonts w:hint="eastAsia"/>
        </w:rPr>
        <w:t>“</w:t>
      </w:r>
      <w:r>
        <w:t>2018年GOCAA第六届全球杰出少年演奏家比赛李斯特组”一等奖</w:t>
      </w:r>
    </w:p>
    <w:p w14:paraId="2532299C" w14:textId="77777777" w:rsidR="00AD542F" w:rsidRDefault="00AD542F" w:rsidP="00AD542F">
      <w:pPr>
        <w:ind w:leftChars="-270" w:left="-567"/>
      </w:pPr>
      <w:r>
        <w:rPr>
          <w:rFonts w:hint="eastAsia"/>
        </w:rPr>
        <w:t>“</w:t>
      </w:r>
      <w:r>
        <w:t>2017上海市第五届“海伦希望之星”中学D组铂金奖</w:t>
      </w:r>
    </w:p>
    <w:p w14:paraId="388EFB1B" w14:textId="10730CC8" w:rsidR="004133A5" w:rsidRDefault="00AD542F" w:rsidP="00AD542F">
      <w:pPr>
        <w:ind w:leftChars="-270" w:left="-567"/>
      </w:pPr>
      <w:r>
        <w:rPr>
          <w:rFonts w:hint="eastAsia"/>
        </w:rPr>
        <w:t>“</w:t>
      </w:r>
      <w:r>
        <w:t>2017上海市学生艺术单项比赛“上中杯”钢琴比赛金奖。</w:t>
      </w:r>
    </w:p>
    <w:sectPr w:rsidR="004133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2919" w14:textId="77777777" w:rsidR="00BE4899" w:rsidRDefault="00BE4899" w:rsidP="00AD542F">
      <w:r>
        <w:separator/>
      </w:r>
    </w:p>
  </w:endnote>
  <w:endnote w:type="continuationSeparator" w:id="0">
    <w:p w14:paraId="65B132FA" w14:textId="77777777" w:rsidR="00BE4899" w:rsidRDefault="00BE4899" w:rsidP="00AD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A758" w14:textId="77777777" w:rsidR="00BE4899" w:rsidRDefault="00BE4899" w:rsidP="00AD542F">
      <w:r>
        <w:separator/>
      </w:r>
    </w:p>
  </w:footnote>
  <w:footnote w:type="continuationSeparator" w:id="0">
    <w:p w14:paraId="5A4B4978" w14:textId="77777777" w:rsidR="00BE4899" w:rsidRDefault="00BE4899" w:rsidP="00AD5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15"/>
    <w:rsid w:val="000C4BA9"/>
    <w:rsid w:val="000E7937"/>
    <w:rsid w:val="002B7CF8"/>
    <w:rsid w:val="004133A5"/>
    <w:rsid w:val="00432E15"/>
    <w:rsid w:val="00506512"/>
    <w:rsid w:val="00AD542F"/>
    <w:rsid w:val="00BE4899"/>
    <w:rsid w:val="00C40C05"/>
    <w:rsid w:val="00C5444F"/>
    <w:rsid w:val="00D01C03"/>
    <w:rsid w:val="00DC7FE8"/>
    <w:rsid w:val="00E22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E1698"/>
  <w15:chartTrackingRefBased/>
  <w15:docId w15:val="{1E36A20D-1A71-4769-85A4-8C91828D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4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542F"/>
    <w:rPr>
      <w:sz w:val="18"/>
      <w:szCs w:val="18"/>
    </w:rPr>
  </w:style>
  <w:style w:type="paragraph" w:styleId="a5">
    <w:name w:val="footer"/>
    <w:basedOn w:val="a"/>
    <w:link w:val="a6"/>
    <w:uiPriority w:val="99"/>
    <w:unhideWhenUsed/>
    <w:rsid w:val="00AD542F"/>
    <w:pPr>
      <w:tabs>
        <w:tab w:val="center" w:pos="4153"/>
        <w:tab w:val="right" w:pos="8306"/>
      </w:tabs>
      <w:snapToGrid w:val="0"/>
      <w:jc w:val="left"/>
    </w:pPr>
    <w:rPr>
      <w:sz w:val="18"/>
      <w:szCs w:val="18"/>
    </w:rPr>
  </w:style>
  <w:style w:type="character" w:customStyle="1" w:styleId="a6">
    <w:name w:val="页脚 字符"/>
    <w:basedOn w:val="a0"/>
    <w:link w:val="a5"/>
    <w:uiPriority w:val="99"/>
    <w:rsid w:val="00AD54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6</cp:revision>
  <dcterms:created xsi:type="dcterms:W3CDTF">2022-06-27T12:17:00Z</dcterms:created>
  <dcterms:modified xsi:type="dcterms:W3CDTF">2022-06-27T23:59:00Z</dcterms:modified>
</cp:coreProperties>
</file>